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089" w:rsidRPr="00210753" w:rsidRDefault="007609E6" w:rsidP="00210753">
      <w:pPr>
        <w:spacing w:after="0" w:line="240" w:lineRule="auto"/>
        <w:ind w:left="119"/>
        <w:jc w:val="center"/>
        <w:rPr>
          <w:lang w:val="ru-RU"/>
        </w:rPr>
      </w:pPr>
      <w:bookmarkStart w:id="0" w:name="block-12675922"/>
      <w:r w:rsidRPr="00210753">
        <w:rPr>
          <w:rFonts w:ascii="Times New Roman" w:hAnsi="Times New Roman"/>
          <w:b/>
          <w:color w:val="000000"/>
          <w:sz w:val="28"/>
          <w:lang w:val="ru-RU"/>
        </w:rPr>
        <w:t>МИНИСТЕРСТВО ПРОСВЕЩЕНИЯ РОССИЙСКОЙ ФЕДЕРАЦИИ</w:t>
      </w:r>
    </w:p>
    <w:p w:rsidR="00AC4089" w:rsidRPr="00210753" w:rsidRDefault="007609E6" w:rsidP="00210753">
      <w:pPr>
        <w:spacing w:after="0" w:line="240" w:lineRule="auto"/>
        <w:ind w:left="119"/>
        <w:jc w:val="center"/>
        <w:rPr>
          <w:lang w:val="ru-RU"/>
        </w:rPr>
      </w:pPr>
      <w:r w:rsidRPr="00210753">
        <w:rPr>
          <w:rFonts w:ascii="Times New Roman" w:hAnsi="Times New Roman"/>
          <w:b/>
          <w:color w:val="000000"/>
          <w:sz w:val="28"/>
          <w:lang w:val="ru-RU"/>
        </w:rPr>
        <w:t>‌</w:t>
      </w:r>
      <w:bookmarkStart w:id="1" w:name="15a22427-dc1d-49f1-853a-d781cd4acb9d"/>
      <w:r w:rsidRPr="00210753">
        <w:rPr>
          <w:rFonts w:ascii="Times New Roman" w:hAnsi="Times New Roman"/>
          <w:b/>
          <w:color w:val="000000"/>
          <w:sz w:val="28"/>
          <w:lang w:val="ru-RU"/>
        </w:rPr>
        <w:t xml:space="preserve">Министерство образования Иркутской области </w:t>
      </w:r>
      <w:bookmarkEnd w:id="1"/>
      <w:r w:rsidRPr="00210753">
        <w:rPr>
          <w:rFonts w:ascii="Times New Roman" w:hAnsi="Times New Roman"/>
          <w:b/>
          <w:color w:val="000000"/>
          <w:sz w:val="28"/>
          <w:lang w:val="ru-RU"/>
        </w:rPr>
        <w:t xml:space="preserve">‌‌ </w:t>
      </w:r>
    </w:p>
    <w:p w:rsidR="00AC4089" w:rsidRPr="007B478B" w:rsidRDefault="007609E6" w:rsidP="00210753">
      <w:pPr>
        <w:spacing w:after="0" w:line="240" w:lineRule="auto"/>
        <w:ind w:left="119"/>
        <w:jc w:val="center"/>
        <w:rPr>
          <w:lang w:val="ru-RU"/>
        </w:rPr>
      </w:pPr>
      <w:r w:rsidRPr="00210753">
        <w:rPr>
          <w:rFonts w:ascii="Times New Roman" w:hAnsi="Times New Roman"/>
          <w:b/>
          <w:color w:val="000000"/>
          <w:sz w:val="28"/>
          <w:lang w:val="ru-RU"/>
        </w:rPr>
        <w:t xml:space="preserve">‌Комитет по образованию </w:t>
      </w:r>
      <w:r w:rsidRPr="00210753">
        <w:rPr>
          <w:sz w:val="28"/>
          <w:lang w:val="ru-RU"/>
        </w:rPr>
        <w:br/>
      </w:r>
      <w:r w:rsidRPr="00210753">
        <w:rPr>
          <w:rFonts w:ascii="Times New Roman" w:hAnsi="Times New Roman"/>
          <w:b/>
          <w:color w:val="000000"/>
          <w:sz w:val="28"/>
          <w:lang w:val="ru-RU"/>
        </w:rPr>
        <w:t xml:space="preserve"> Администрации Тулунского муниципального района</w:t>
      </w:r>
      <w:r w:rsidRPr="00210753">
        <w:rPr>
          <w:sz w:val="28"/>
          <w:lang w:val="ru-RU"/>
        </w:rPr>
        <w:br/>
      </w:r>
      <w:bookmarkStart w:id="2" w:name="cd8dd4cf-9f0b-4620-ae4e-2e8ac1eada8a"/>
      <w:bookmarkEnd w:id="2"/>
      <w:r w:rsidRPr="007B478B">
        <w:rPr>
          <w:rFonts w:ascii="Times New Roman" w:hAnsi="Times New Roman"/>
          <w:b/>
          <w:color w:val="000000"/>
          <w:sz w:val="28"/>
          <w:lang w:val="ru-RU"/>
        </w:rPr>
        <w:t>МОУ "Афанасьевская СОШ"</w:t>
      </w:r>
    </w:p>
    <w:p w:rsidR="00AC4089" w:rsidRPr="007B478B" w:rsidRDefault="00AC4089" w:rsidP="00210753">
      <w:pPr>
        <w:spacing w:after="0" w:line="240" w:lineRule="auto"/>
        <w:ind w:left="119"/>
        <w:rPr>
          <w:lang w:val="ru-RU"/>
        </w:rPr>
      </w:pPr>
    </w:p>
    <w:p w:rsidR="00AC4089" w:rsidRPr="007B478B" w:rsidRDefault="00AC4089">
      <w:pPr>
        <w:spacing w:after="0"/>
        <w:ind w:left="120"/>
        <w:rPr>
          <w:lang w:val="ru-RU"/>
        </w:rPr>
      </w:pPr>
    </w:p>
    <w:p w:rsidR="00AC4089" w:rsidRPr="007B478B" w:rsidRDefault="00AC4089">
      <w:pPr>
        <w:spacing w:after="0"/>
        <w:ind w:left="120"/>
        <w:rPr>
          <w:lang w:val="ru-RU"/>
        </w:rPr>
      </w:pPr>
    </w:p>
    <w:p w:rsidR="00AC4089" w:rsidRPr="007B478B" w:rsidRDefault="00AC4089">
      <w:pPr>
        <w:spacing w:after="0"/>
        <w:ind w:left="120"/>
        <w:rPr>
          <w:lang w:val="ru-RU"/>
        </w:rPr>
      </w:pPr>
    </w:p>
    <w:tbl>
      <w:tblPr>
        <w:tblW w:w="0" w:type="auto"/>
        <w:tblLook w:val="04A0" w:firstRow="1" w:lastRow="0" w:firstColumn="1" w:lastColumn="0" w:noHBand="0" w:noVBand="1"/>
      </w:tblPr>
      <w:tblGrid>
        <w:gridCol w:w="3114"/>
        <w:gridCol w:w="3115"/>
        <w:gridCol w:w="3115"/>
      </w:tblGrid>
      <w:tr w:rsidR="001D0F09" w:rsidRPr="00210753" w:rsidTr="001D0F09">
        <w:tc>
          <w:tcPr>
            <w:tcW w:w="3114" w:type="dxa"/>
          </w:tcPr>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F09" w:rsidRDefault="007609E6" w:rsidP="001D0F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0F09" w:rsidRPr="008944ED" w:rsidRDefault="00210753" w:rsidP="001D0F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1D0F09" w:rsidRDefault="007609E6" w:rsidP="001D0F0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0F09" w:rsidRPr="008944ED" w:rsidRDefault="00210753" w:rsidP="001D0F0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Карасаева Л.П.</w:t>
            </w:r>
          </w:p>
          <w:p w:rsidR="00210753" w:rsidRDefault="00210753" w:rsidP="001D0F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318</w:t>
            </w:r>
            <w:r w:rsidR="007609E6">
              <w:rPr>
                <w:rFonts w:ascii="Times New Roman" w:eastAsia="Times New Roman" w:hAnsi="Times New Roman"/>
                <w:color w:val="000000"/>
                <w:sz w:val="24"/>
                <w:szCs w:val="24"/>
                <w:lang w:val="ru-RU"/>
              </w:rPr>
              <w:t xml:space="preserve">от </w:t>
            </w:r>
          </w:p>
          <w:p w:rsidR="001D0F09" w:rsidRDefault="007609E6" w:rsidP="001D0F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210753">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00210753">
              <w:rPr>
                <w:rFonts w:ascii="Times New Roman" w:eastAsia="Times New Roman" w:hAnsi="Times New Roman"/>
                <w:color w:val="000000"/>
                <w:sz w:val="24"/>
                <w:szCs w:val="24"/>
                <w:lang w:val="ru-RU"/>
              </w:rPr>
              <w:t>08.2023</w:t>
            </w:r>
            <w:r>
              <w:rPr>
                <w:rFonts w:ascii="Times New Roman" w:eastAsia="Times New Roman" w:hAnsi="Times New Roman"/>
                <w:color w:val="000000"/>
                <w:sz w:val="24"/>
                <w:szCs w:val="24"/>
                <w:lang w:val="ru-RU"/>
              </w:rPr>
              <w:t xml:space="preserve"> г.</w:t>
            </w:r>
          </w:p>
          <w:p w:rsidR="001D0F09" w:rsidRPr="0040209D" w:rsidRDefault="001D0F09" w:rsidP="001D0F09">
            <w:pPr>
              <w:autoSpaceDE w:val="0"/>
              <w:autoSpaceDN w:val="0"/>
              <w:spacing w:after="120" w:line="240" w:lineRule="auto"/>
              <w:jc w:val="both"/>
              <w:rPr>
                <w:rFonts w:ascii="Times New Roman" w:eastAsia="Times New Roman" w:hAnsi="Times New Roman"/>
                <w:color w:val="000000"/>
                <w:sz w:val="24"/>
                <w:szCs w:val="24"/>
                <w:lang w:val="ru-RU"/>
              </w:rPr>
            </w:pPr>
          </w:p>
        </w:tc>
      </w:tr>
    </w:tbl>
    <w:p w:rsidR="00AC4089" w:rsidRPr="00210753" w:rsidRDefault="00AC4089">
      <w:pPr>
        <w:spacing w:after="0"/>
        <w:ind w:left="120"/>
        <w:rPr>
          <w:lang w:val="ru-RU"/>
        </w:rPr>
      </w:pPr>
    </w:p>
    <w:p w:rsidR="00AC4089" w:rsidRPr="00210753" w:rsidRDefault="007609E6">
      <w:pPr>
        <w:spacing w:after="0"/>
        <w:ind w:left="120"/>
        <w:rPr>
          <w:lang w:val="ru-RU"/>
        </w:rPr>
      </w:pPr>
      <w:r w:rsidRPr="00210753">
        <w:rPr>
          <w:rFonts w:ascii="Times New Roman" w:hAnsi="Times New Roman"/>
          <w:color w:val="000000"/>
          <w:sz w:val="28"/>
          <w:lang w:val="ru-RU"/>
        </w:rPr>
        <w:t>‌</w:t>
      </w:r>
    </w:p>
    <w:p w:rsidR="00AC4089" w:rsidRPr="00210753" w:rsidRDefault="00AC4089">
      <w:pPr>
        <w:spacing w:after="0"/>
        <w:ind w:left="120"/>
        <w:rPr>
          <w:lang w:val="ru-RU"/>
        </w:rPr>
      </w:pPr>
    </w:p>
    <w:p w:rsidR="00AC4089" w:rsidRPr="00210753" w:rsidRDefault="00AC4089">
      <w:pPr>
        <w:spacing w:after="0"/>
        <w:ind w:left="120"/>
        <w:rPr>
          <w:lang w:val="ru-RU"/>
        </w:rPr>
      </w:pPr>
    </w:p>
    <w:p w:rsidR="00AC4089" w:rsidRPr="00210753" w:rsidRDefault="00AC4089">
      <w:pPr>
        <w:spacing w:after="0"/>
        <w:ind w:left="120"/>
        <w:rPr>
          <w:lang w:val="ru-RU"/>
        </w:rPr>
      </w:pPr>
    </w:p>
    <w:p w:rsidR="00AC4089" w:rsidRPr="00210753" w:rsidRDefault="007609E6">
      <w:pPr>
        <w:spacing w:after="0" w:line="408" w:lineRule="auto"/>
        <w:ind w:left="120"/>
        <w:jc w:val="center"/>
        <w:rPr>
          <w:lang w:val="ru-RU"/>
        </w:rPr>
      </w:pPr>
      <w:r w:rsidRPr="00210753">
        <w:rPr>
          <w:rFonts w:ascii="Times New Roman" w:hAnsi="Times New Roman"/>
          <w:b/>
          <w:color w:val="000000"/>
          <w:sz w:val="28"/>
          <w:lang w:val="ru-RU"/>
        </w:rPr>
        <w:t>РАБОЧАЯ ПРОГРАММА</w:t>
      </w:r>
    </w:p>
    <w:p w:rsidR="00AC4089" w:rsidRPr="00210753" w:rsidRDefault="007609E6">
      <w:pPr>
        <w:spacing w:after="0" w:line="408" w:lineRule="auto"/>
        <w:ind w:left="120"/>
        <w:jc w:val="center"/>
        <w:rPr>
          <w:lang w:val="ru-RU"/>
        </w:rPr>
      </w:pPr>
      <w:r w:rsidRPr="00210753">
        <w:rPr>
          <w:rFonts w:ascii="Times New Roman" w:hAnsi="Times New Roman"/>
          <w:color w:val="000000"/>
          <w:sz w:val="28"/>
          <w:lang w:val="ru-RU"/>
        </w:rPr>
        <w:t>(</w:t>
      </w:r>
      <w:r>
        <w:rPr>
          <w:rFonts w:ascii="Times New Roman" w:hAnsi="Times New Roman"/>
          <w:color w:val="000000"/>
          <w:sz w:val="28"/>
        </w:rPr>
        <w:t>ID</w:t>
      </w:r>
      <w:r w:rsidRPr="00210753">
        <w:rPr>
          <w:rFonts w:ascii="Times New Roman" w:hAnsi="Times New Roman"/>
          <w:color w:val="000000"/>
          <w:sz w:val="28"/>
          <w:lang w:val="ru-RU"/>
        </w:rPr>
        <w:t xml:space="preserve"> 1736554)</w:t>
      </w:r>
    </w:p>
    <w:p w:rsidR="00AC4089" w:rsidRPr="00210753" w:rsidRDefault="00AC4089">
      <w:pPr>
        <w:spacing w:after="0"/>
        <w:ind w:left="120"/>
        <w:jc w:val="center"/>
        <w:rPr>
          <w:lang w:val="ru-RU"/>
        </w:rPr>
      </w:pPr>
    </w:p>
    <w:p w:rsidR="00AC4089" w:rsidRPr="00210753" w:rsidRDefault="007609E6">
      <w:pPr>
        <w:spacing w:after="0" w:line="408" w:lineRule="auto"/>
        <w:ind w:left="120"/>
        <w:jc w:val="center"/>
        <w:rPr>
          <w:lang w:val="ru-RU"/>
        </w:rPr>
      </w:pPr>
      <w:r w:rsidRPr="00210753">
        <w:rPr>
          <w:rFonts w:ascii="Times New Roman" w:hAnsi="Times New Roman"/>
          <w:b/>
          <w:color w:val="000000"/>
          <w:sz w:val="28"/>
          <w:lang w:val="ru-RU"/>
        </w:rPr>
        <w:t>учебного предмета «История. Базовый уровень»</w:t>
      </w:r>
    </w:p>
    <w:p w:rsidR="00AC4089" w:rsidRPr="00210753" w:rsidRDefault="007609E6">
      <w:pPr>
        <w:spacing w:after="0" w:line="408" w:lineRule="auto"/>
        <w:ind w:left="120"/>
        <w:jc w:val="center"/>
        <w:rPr>
          <w:lang w:val="ru-RU"/>
        </w:rPr>
      </w:pPr>
      <w:r w:rsidRPr="00210753">
        <w:rPr>
          <w:rFonts w:ascii="Times New Roman" w:hAnsi="Times New Roman"/>
          <w:color w:val="000000"/>
          <w:sz w:val="28"/>
          <w:lang w:val="ru-RU"/>
        </w:rPr>
        <w:t xml:space="preserve">для обучающихся 10-11 классов </w:t>
      </w: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AC4089">
      <w:pPr>
        <w:spacing w:after="0"/>
        <w:ind w:left="120"/>
        <w:jc w:val="center"/>
        <w:rPr>
          <w:lang w:val="ru-RU"/>
        </w:rPr>
      </w:pPr>
    </w:p>
    <w:p w:rsidR="00AC4089" w:rsidRPr="00210753" w:rsidRDefault="007609E6">
      <w:pPr>
        <w:spacing w:after="0"/>
        <w:ind w:left="120"/>
        <w:jc w:val="center"/>
        <w:rPr>
          <w:lang w:val="ru-RU"/>
        </w:rPr>
      </w:pPr>
      <w:r w:rsidRPr="00210753">
        <w:rPr>
          <w:rFonts w:ascii="Times New Roman" w:hAnsi="Times New Roman"/>
          <w:color w:val="000000"/>
          <w:sz w:val="28"/>
          <w:lang w:val="ru-RU"/>
        </w:rPr>
        <w:t>​</w:t>
      </w:r>
      <w:bookmarkStart w:id="3" w:name="f9a345b0-6ed1-40cd-b134-a0627a792844"/>
      <w:r w:rsidRPr="00210753">
        <w:rPr>
          <w:rFonts w:ascii="Times New Roman" w:hAnsi="Times New Roman"/>
          <w:b/>
          <w:color w:val="000000"/>
          <w:sz w:val="28"/>
          <w:lang w:val="ru-RU"/>
        </w:rPr>
        <w:t>д. Афанасьева</w:t>
      </w:r>
      <w:bookmarkEnd w:id="3"/>
      <w:r w:rsidRPr="00210753">
        <w:rPr>
          <w:rFonts w:ascii="Times New Roman" w:hAnsi="Times New Roman"/>
          <w:b/>
          <w:color w:val="000000"/>
          <w:sz w:val="28"/>
          <w:lang w:val="ru-RU"/>
        </w:rPr>
        <w:t xml:space="preserve">‌ </w:t>
      </w:r>
      <w:bookmarkStart w:id="4" w:name="5f054d67-7e13-4d44-b6f5-418ed22395c6"/>
      <w:r w:rsidRPr="00210753">
        <w:rPr>
          <w:rFonts w:ascii="Times New Roman" w:hAnsi="Times New Roman"/>
          <w:b/>
          <w:color w:val="000000"/>
          <w:sz w:val="28"/>
          <w:lang w:val="ru-RU"/>
        </w:rPr>
        <w:t>2023</w:t>
      </w:r>
      <w:bookmarkEnd w:id="4"/>
      <w:r w:rsidRPr="00210753">
        <w:rPr>
          <w:rFonts w:ascii="Times New Roman" w:hAnsi="Times New Roman"/>
          <w:b/>
          <w:color w:val="000000"/>
          <w:sz w:val="28"/>
          <w:lang w:val="ru-RU"/>
        </w:rPr>
        <w:t>‌</w:t>
      </w:r>
      <w:r w:rsidRPr="00210753">
        <w:rPr>
          <w:rFonts w:ascii="Times New Roman" w:hAnsi="Times New Roman"/>
          <w:color w:val="000000"/>
          <w:sz w:val="28"/>
          <w:lang w:val="ru-RU"/>
        </w:rPr>
        <w:t>​</w:t>
      </w:r>
    </w:p>
    <w:p w:rsidR="00AC4089" w:rsidRPr="00210753" w:rsidRDefault="00AC4089">
      <w:pPr>
        <w:spacing w:after="0"/>
        <w:ind w:left="120"/>
        <w:rPr>
          <w:lang w:val="ru-RU"/>
        </w:rPr>
      </w:pPr>
    </w:p>
    <w:p w:rsidR="00AC4089" w:rsidRPr="00210753" w:rsidRDefault="00AC4089">
      <w:pPr>
        <w:rPr>
          <w:lang w:val="ru-RU"/>
        </w:rPr>
        <w:sectPr w:rsidR="00AC4089" w:rsidRPr="00210753">
          <w:pgSz w:w="11906" w:h="16383"/>
          <w:pgMar w:top="1134" w:right="850" w:bottom="1134" w:left="1701" w:header="720" w:footer="720" w:gutter="0"/>
          <w:cols w:space="720"/>
        </w:sectPr>
      </w:pPr>
    </w:p>
    <w:p w:rsidR="001D0F09" w:rsidRPr="001D0F09" w:rsidRDefault="001D0F09" w:rsidP="001D0F09">
      <w:pPr>
        <w:spacing w:after="0" w:line="240" w:lineRule="auto"/>
        <w:ind w:firstLine="851"/>
        <w:jc w:val="both"/>
        <w:rPr>
          <w:rFonts w:ascii="Times New Roman" w:eastAsia="Times New Roman" w:hAnsi="Times New Roman" w:cs="Times New Roman"/>
          <w:sz w:val="24"/>
          <w:szCs w:val="24"/>
          <w:lang w:val="ru-RU" w:eastAsia="ru-RU"/>
        </w:rPr>
      </w:pPr>
      <w:bookmarkStart w:id="5" w:name="block-12675926"/>
      <w:bookmarkEnd w:id="0"/>
      <w:r w:rsidRPr="001D0F09">
        <w:rPr>
          <w:rFonts w:ascii="Times New Roman" w:eastAsia="Times New Roman" w:hAnsi="Times New Roman" w:cs="Times New Roman"/>
          <w:sz w:val="24"/>
          <w:szCs w:val="24"/>
          <w:lang w:val="ru-RU" w:eastAsia="ru-RU"/>
        </w:rPr>
        <w:lastRenderedPageBreak/>
        <w:t>Рабочая программа по учебному предмету «История»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1D0F09" w:rsidRDefault="001D0F09" w:rsidP="001D0F09">
      <w:pPr>
        <w:spacing w:after="0" w:line="240" w:lineRule="auto"/>
        <w:ind w:firstLine="851"/>
        <w:jc w:val="both"/>
        <w:rPr>
          <w:rFonts w:ascii="Times New Roman" w:eastAsia="Times New Roman" w:hAnsi="Times New Roman" w:cs="Times New Roman"/>
          <w:sz w:val="24"/>
          <w:szCs w:val="24"/>
          <w:lang w:eastAsia="ru-RU"/>
        </w:rPr>
      </w:pPr>
      <w:r w:rsidRPr="001D0F09">
        <w:rPr>
          <w:rFonts w:ascii="Times New Roman" w:eastAsia="Times New Roman" w:hAnsi="Times New Roman" w:cs="Times New Roman"/>
          <w:sz w:val="24"/>
          <w:szCs w:val="24"/>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1D0F09">
        <w:rPr>
          <w:rFonts w:ascii="Times New Roman" w:eastAsia="Times New Roman" w:hAnsi="Times New Roman" w:cs="Times New Roman"/>
          <w:b/>
          <w:sz w:val="24"/>
          <w:szCs w:val="24"/>
          <w:lang w:val="ru-RU" w:eastAsia="ru-RU"/>
        </w:rPr>
        <w:t xml:space="preserve"> </w:t>
      </w:r>
      <w:r w:rsidRPr="001D0F09">
        <w:rPr>
          <w:rFonts w:ascii="Times New Roman" w:eastAsia="Times New Roman" w:hAnsi="Times New Roman" w:cs="Times New Roman"/>
          <w:sz w:val="24"/>
          <w:szCs w:val="24"/>
          <w:lang w:val="ru-RU" w:eastAsia="ru-RU"/>
        </w:rPr>
        <w:t>среднего общего образования</w:t>
      </w:r>
      <w:r w:rsidRPr="001D0F09">
        <w:rPr>
          <w:rFonts w:ascii="Times New Roman" w:eastAsia="Times New Roman" w:hAnsi="Times New Roman" w:cs="Times New Roman"/>
          <w:b/>
          <w:sz w:val="24"/>
          <w:szCs w:val="24"/>
          <w:lang w:val="ru-RU" w:eastAsia="ru-RU"/>
        </w:rPr>
        <w:t xml:space="preserve"> </w:t>
      </w:r>
      <w:r w:rsidRPr="001D0F09">
        <w:rPr>
          <w:rFonts w:ascii="Times New Roman" w:eastAsia="Times New Roman" w:hAnsi="Times New Roman" w:cs="Times New Roman"/>
          <w:sz w:val="24"/>
          <w:szCs w:val="24"/>
          <w:lang w:val="ru-RU" w:eastAsia="ru-RU"/>
        </w:rPr>
        <w:t xml:space="preserve">(утв. </w:t>
      </w:r>
      <w:hyperlink r:id="rId4" w:anchor="0" w:history="1">
        <w:r w:rsidRPr="001D0F09">
          <w:rPr>
            <w:rFonts w:ascii="Times New Roman" w:eastAsia="Times New Roman" w:hAnsi="Times New Roman" w:cs="Times New Roman"/>
            <w:sz w:val="24"/>
            <w:szCs w:val="24"/>
            <w:bdr w:val="none" w:sz="0" w:space="0" w:color="auto" w:frame="1"/>
            <w:lang w:val="ru-RU" w:eastAsia="ru-RU"/>
          </w:rPr>
          <w:t>приказом</w:t>
        </w:r>
      </w:hyperlink>
      <w:r w:rsidRPr="001D0F09">
        <w:rPr>
          <w:rFonts w:ascii="Times New Roman" w:eastAsia="Times New Roman" w:hAnsi="Times New Roman" w:cs="Times New Roman"/>
          <w:sz w:val="24"/>
          <w:szCs w:val="24"/>
          <w:lang w:val="ru-RU" w:eastAsia="ru-RU"/>
        </w:rPr>
        <w:t xml:space="preserve"> Министерства образования и науки РФ от 17</w:t>
      </w:r>
      <w:r w:rsidRPr="001D0F09">
        <w:rPr>
          <w:rFonts w:ascii="Times New Roman" w:hAnsi="Times New Roman" w:cs="Times New Roman"/>
          <w:sz w:val="24"/>
          <w:szCs w:val="24"/>
          <w:shd w:val="clear" w:color="auto" w:fill="FFFFFF"/>
          <w:lang w:val="ru-RU"/>
        </w:rPr>
        <w:t xml:space="preserve">.05.2012г.  </w:t>
      </w:r>
      <w:r w:rsidRPr="001D0F09">
        <w:rPr>
          <w:rFonts w:ascii="Times New Roman" w:hAnsi="Times New Roman" w:cs="Times New Roman"/>
          <w:sz w:val="24"/>
          <w:szCs w:val="24"/>
          <w:shd w:val="clear" w:color="auto" w:fill="FFFFFF"/>
        </w:rPr>
        <w:t>№ 413 с изменениями от 12.08.2022г. № 732</w:t>
      </w:r>
      <w:r w:rsidRPr="001D0F09">
        <w:rPr>
          <w:rFonts w:ascii="Times New Roman" w:eastAsia="Times New Roman" w:hAnsi="Times New Roman" w:cs="Times New Roman"/>
          <w:sz w:val="24"/>
          <w:szCs w:val="24"/>
          <w:lang w:eastAsia="ru-RU"/>
        </w:rPr>
        <w:t>)</w:t>
      </w:r>
    </w:p>
    <w:p w:rsidR="00B80C8C" w:rsidRPr="001D0F09" w:rsidRDefault="00B80C8C" w:rsidP="001D0F09">
      <w:pPr>
        <w:spacing w:after="0" w:line="240" w:lineRule="auto"/>
        <w:ind w:firstLine="851"/>
        <w:jc w:val="both"/>
        <w:rPr>
          <w:rFonts w:ascii="Times New Roman" w:eastAsia="Times New Roman" w:hAnsi="Times New Roman" w:cs="Times New Roman"/>
          <w:sz w:val="24"/>
          <w:szCs w:val="24"/>
          <w:lang w:eastAsia="ru-RU"/>
        </w:rPr>
      </w:pPr>
      <w:bookmarkStart w:id="6" w:name="_GoBack"/>
      <w:bookmarkEnd w:id="6"/>
    </w:p>
    <w:p w:rsidR="001D0F09" w:rsidRPr="001D0F09" w:rsidRDefault="001D0F09" w:rsidP="00B80C8C">
      <w:pPr>
        <w:spacing w:after="0" w:line="240" w:lineRule="auto"/>
        <w:ind w:left="120"/>
        <w:jc w:val="center"/>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ПЛАНИРУЕМЫЕ РЕЗУЛЬТАТЫ ОСВОЕНИЯ ПРОГРАММЫ ПО ИСТОРИИ НА УРОВНЕ СРЕДНЕГО ОБЩЕГО ОБРАЗОВАНИЯ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ЛИЧНОСТНЫЕ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 гражданского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готовность к гуманитарной и волонтерской деятельности;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2) патриотического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3) духовно-нравственного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4) эстетического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представление об исторически сложившемся культурном многообразии своей страны и мира;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5) физического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6) трудового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7) экологического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8) ценности научного познания: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9) эмоциональный интеллект:</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w:t>
      </w:r>
      <w:r w:rsidRPr="001D0F09">
        <w:rPr>
          <w:rFonts w:ascii="Times New Roman" w:hAnsi="Times New Roman" w:cs="Times New Roman"/>
          <w:color w:val="000000"/>
          <w:sz w:val="24"/>
          <w:szCs w:val="24"/>
          <w:lang w:val="ru-RU"/>
        </w:rPr>
        <w:lastRenderedPageBreak/>
        <w:t>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bookmarkStart w:id="7" w:name="_Toc142487931"/>
      <w:bookmarkEnd w:id="7"/>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МЕТАПРЕДМЕТНЫЕ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Познавательные универсальные учебные действия</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Базовые логические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формулировать проблему, вопрос, требующий решения;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Базовые исследовательские действия</w:t>
      </w:r>
      <w:r w:rsidRPr="001D0F09">
        <w:rPr>
          <w:rFonts w:ascii="Times New Roman" w:hAnsi="Times New Roman" w:cs="Times New Roman"/>
          <w:color w:val="000000"/>
          <w:sz w:val="24"/>
          <w:szCs w:val="24"/>
          <w:lang w:val="ru-RU"/>
        </w:rPr>
        <w:t>:</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выявлять характерные признаки исторических явлений;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формулировать и обосновывать выводы;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Работа с информацией: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Коммуникативные универсальные учебные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Регулятивные универсальные учебные действия: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Совместная деятельность:</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оценивать полученные результаты и свой вклад в общую работу.</w:t>
      </w:r>
    </w:p>
    <w:p w:rsidR="001D0F09" w:rsidRPr="001D0F09" w:rsidRDefault="001D0F09" w:rsidP="001D0F09">
      <w:pPr>
        <w:spacing w:after="0" w:line="240" w:lineRule="auto"/>
        <w:ind w:left="120"/>
        <w:jc w:val="both"/>
        <w:rPr>
          <w:rFonts w:ascii="Times New Roman" w:hAnsi="Times New Roman" w:cs="Times New Roman"/>
          <w:sz w:val="24"/>
          <w:szCs w:val="24"/>
          <w:lang w:val="ru-RU"/>
        </w:rPr>
      </w:pPr>
      <w:bookmarkStart w:id="8" w:name="_Toc142487932"/>
      <w:bookmarkEnd w:id="8"/>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ПРЕДМЕТНЫЕ РЕЗУЛЬТАТЫ</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1) понимание значимости России в мировых политических и социально-экономических процессах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w:t>
      </w:r>
      <w:r w:rsidRPr="001D0F09">
        <w:rPr>
          <w:rFonts w:ascii="Times New Roman" w:hAnsi="Times New Roman" w:cs="Times New Roman"/>
          <w:color w:val="000000"/>
          <w:sz w:val="24"/>
          <w:szCs w:val="24"/>
          <w:lang w:val="ru-RU"/>
        </w:rPr>
        <w:lastRenderedPageBreak/>
        <w:t xml:space="preserve">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особенности развития культуры народов СССР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11) знание ключевых событий, основных дат и этапов истории России и мира в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D0F09" w:rsidRPr="001D0F09" w:rsidRDefault="001D0F09" w:rsidP="001D0F09">
      <w:pPr>
        <w:spacing w:after="0" w:line="240" w:lineRule="auto"/>
        <w:ind w:left="120"/>
        <w:jc w:val="both"/>
        <w:rPr>
          <w:rFonts w:ascii="Times New Roman" w:hAnsi="Times New Roman" w:cs="Times New Roman"/>
          <w:sz w:val="24"/>
          <w:szCs w:val="24"/>
          <w:lang w:val="ru-RU"/>
        </w:rPr>
      </w:pP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 концу обучения </w:t>
      </w:r>
      <w:r w:rsidRPr="001D0F09">
        <w:rPr>
          <w:rFonts w:ascii="Times New Roman" w:hAnsi="Times New Roman" w:cs="Times New Roman"/>
          <w:b/>
          <w:color w:val="000000"/>
          <w:sz w:val="24"/>
          <w:szCs w:val="24"/>
          <w:lang w:val="ru-RU"/>
        </w:rPr>
        <w:t>в 10 классе</w:t>
      </w:r>
      <w:r w:rsidRPr="001D0F09">
        <w:rPr>
          <w:rFonts w:ascii="Times New Roman" w:hAnsi="Times New Roman" w:cs="Times New Roman"/>
          <w:color w:val="000000"/>
          <w:sz w:val="24"/>
          <w:szCs w:val="24"/>
          <w:lang w:val="ru-RU"/>
        </w:rPr>
        <w:t xml:space="preserve"> обучающийся получит следующие предметные результаты: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1D0F09" w:rsidRPr="001D0F09" w:rsidRDefault="001D0F09"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 концу обучения </w:t>
      </w:r>
      <w:r w:rsidRPr="001D0F09">
        <w:rPr>
          <w:rFonts w:ascii="Times New Roman" w:hAnsi="Times New Roman" w:cs="Times New Roman"/>
          <w:b/>
          <w:color w:val="000000"/>
          <w:sz w:val="24"/>
          <w:szCs w:val="24"/>
          <w:lang w:val="ru-RU"/>
        </w:rPr>
        <w:t>в 11 классе</w:t>
      </w:r>
      <w:r w:rsidRPr="001D0F09">
        <w:rPr>
          <w:rFonts w:ascii="Times New Roman" w:hAnsi="Times New Roman" w:cs="Times New Roman"/>
          <w:color w:val="000000"/>
          <w:sz w:val="24"/>
          <w:szCs w:val="24"/>
          <w:lang w:val="ru-RU"/>
        </w:rPr>
        <w:t xml:space="preserve"> обучающийся получит следующие предметные результаты: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w:t>
      </w:r>
      <w:r w:rsidRPr="001D0F09">
        <w:rPr>
          <w:rFonts w:ascii="Times New Roman" w:hAnsi="Times New Roman" w:cs="Times New Roman"/>
          <w:color w:val="000000"/>
          <w:sz w:val="24"/>
          <w:szCs w:val="24"/>
          <w:lang w:val="ru-RU"/>
        </w:rPr>
        <w:lastRenderedPageBreak/>
        <w:t>Крыма с Россией, специальной военной операции на Украине и других важнейших событий; особенности развития культуры народов СССР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выявлять попытки фальсификации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события, процессы, в которых они участвовали;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форме сложного плана, конспекта, реферата;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использовать исторические письменные источники при аргументации дискуссионных точек зрения;</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и составлять на его основе план, таблицу, схему;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w:t>
      </w:r>
      <w:r w:rsidRPr="001D0F09">
        <w:rPr>
          <w:rFonts w:ascii="Times New Roman" w:hAnsi="Times New Roman" w:cs="Times New Roman"/>
          <w:color w:val="000000"/>
          <w:sz w:val="24"/>
          <w:szCs w:val="24"/>
          <w:lang w:val="ru-RU"/>
        </w:rPr>
        <w:lastRenderedPageBreak/>
        <w:t>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участвовать в диалогическом и полилогическом общении, посвященном проблемам, связанным с историей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1D0F09" w:rsidRPr="001D0F09" w:rsidRDefault="001D0F09"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1D0F09" w:rsidRPr="001D0F09" w:rsidRDefault="001D0F09" w:rsidP="001D0F09">
      <w:pPr>
        <w:spacing w:after="0" w:line="240" w:lineRule="auto"/>
        <w:ind w:firstLine="851"/>
        <w:jc w:val="both"/>
        <w:rPr>
          <w:rFonts w:ascii="Times New Roman" w:eastAsia="Times New Roman" w:hAnsi="Times New Roman" w:cs="Times New Roman"/>
          <w:sz w:val="24"/>
          <w:szCs w:val="24"/>
          <w:lang w:val="ru-RU" w:eastAsia="ru-RU"/>
        </w:rPr>
      </w:pPr>
      <w:r w:rsidRPr="001D0F0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1D0F09" w:rsidRPr="001D0F09" w:rsidRDefault="001D0F09" w:rsidP="001D0F09">
      <w:pPr>
        <w:spacing w:after="0" w:line="240" w:lineRule="auto"/>
        <w:ind w:firstLine="851"/>
        <w:jc w:val="both"/>
        <w:rPr>
          <w:rFonts w:ascii="Times New Roman" w:hAnsi="Times New Roman" w:cs="Times New Roman"/>
          <w:color w:val="000000"/>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w:t>
      </w:r>
      <w:r w:rsidRPr="001D0F09">
        <w:rPr>
          <w:rFonts w:ascii="Times New Roman" w:hAnsi="Times New Roman" w:cs="Times New Roman"/>
          <w:b/>
          <w:color w:val="000000"/>
          <w:sz w:val="24"/>
          <w:szCs w:val="24"/>
          <w:lang w:val="ru-RU"/>
        </w:rPr>
        <w:t>СОДЕРЖАНИЕ ОБУЧЕНИЯ</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10 КЛАСС</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ВСЕОБЩАЯ ИСТОРИЯ. 1914–1945 ГОДЫ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веке.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Мир накануне и в годы Первой мировой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Мир накануне Первой мировой войны.</w:t>
      </w:r>
      <w:r w:rsidRPr="001D0F09">
        <w:rPr>
          <w:rFonts w:ascii="Times New Roman" w:hAnsi="Times New Roman" w:cs="Times New Roman"/>
          <w:color w:val="000000"/>
          <w:sz w:val="24"/>
          <w:szCs w:val="24"/>
          <w:lang w:val="ru-RU"/>
        </w:rPr>
        <w:t xml:space="preserve"> Мир в начале ХХ в</w:t>
      </w:r>
      <w:r w:rsidRPr="001D0F09">
        <w:rPr>
          <w:rFonts w:ascii="Times New Roman" w:hAnsi="Times New Roman" w:cs="Times New Roman"/>
          <w:i/>
          <w:color w:val="000000"/>
          <w:sz w:val="24"/>
          <w:szCs w:val="24"/>
          <w:lang w:val="ru-RU"/>
        </w:rPr>
        <w:t>.</w:t>
      </w:r>
      <w:r w:rsidRPr="001D0F09">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Первая мировая война. 1914–1918 гг.</w:t>
      </w:r>
      <w:r w:rsidRPr="001D0F09">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Мир в 1918–1938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1D0F09">
        <w:rPr>
          <w:rFonts w:ascii="Times New Roman" w:hAnsi="Times New Roman" w:cs="Times New Roman"/>
          <w:color w:val="000000"/>
          <w:sz w:val="24"/>
          <w:szCs w:val="24"/>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w:t>
      </w:r>
      <w:r w:rsidRPr="001D0F09">
        <w:rPr>
          <w:rFonts w:ascii="Times New Roman" w:hAnsi="Times New Roman" w:cs="Times New Roman"/>
          <w:color w:val="000000"/>
          <w:sz w:val="24"/>
          <w:szCs w:val="24"/>
          <w:lang w:val="ru-RU"/>
        </w:rPr>
        <w:lastRenderedPageBreak/>
        <w:t>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1D0F09">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Европы и Северной Америки в 1920-е гг. </w:t>
      </w:r>
      <w:r w:rsidRPr="001D0F09">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Азии, Африки и Латинской Америки в 1918–1930 гг. </w:t>
      </w:r>
      <w:r w:rsidRPr="001D0F09">
        <w:rPr>
          <w:rFonts w:ascii="Times New Roman" w:hAnsi="Times New Roman" w:cs="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Международные отношения в 1930-е гг. </w:t>
      </w:r>
      <w:r w:rsidRPr="001D0F09">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Развитие науки и культуры в 1914–1930-х гг. </w:t>
      </w:r>
      <w:r w:rsidRPr="001D0F09">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Вторая мировая война. 1939–1945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Начало Второй мировой войны. </w:t>
      </w:r>
      <w:r w:rsidRPr="001D0F09">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Коренной перелом, окончание и важнейшие итоги Второй мировой войны.</w:t>
      </w:r>
      <w:r w:rsidRPr="001D0F09">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9" w:name="_Toc143611212"/>
      <w:bookmarkEnd w:id="9"/>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1914–1945 ГОДЫ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Россия в 1914–1922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и мир накануне Первой мировой войны.</w:t>
      </w:r>
      <w:r w:rsidRPr="001D0F09">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в Первой мировой войне.</w:t>
      </w:r>
      <w:r w:rsidRPr="001D0F09">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Российская революция. Февраль 1917 г.</w:t>
      </w:r>
      <w:r w:rsidRPr="001D0F09">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Российская революция. Октябрь 1917 г.</w:t>
      </w:r>
      <w:r w:rsidRPr="001D0F09">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Первые революционные преобразования большевиков.</w:t>
      </w:r>
      <w:r w:rsidRPr="001D0F09">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Гражданская война.</w:t>
      </w:r>
      <w:r w:rsidRPr="001D0F09">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 xml:space="preserve">Революция и Гражданская война на национальных окраинах. </w:t>
      </w:r>
      <w:r w:rsidRPr="001D0F09">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Идеология и культура в годы Гражданской войны. </w:t>
      </w:r>
      <w:r w:rsidRPr="001D0F09">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1914–1922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Советский Союз в 1920–1930-е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СССР в 20-е годы.</w:t>
      </w:r>
      <w:r w:rsidRPr="001D0F09">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D0F09">
        <w:rPr>
          <w:rFonts w:ascii="Times New Roman" w:hAnsi="Times New Roman" w:cs="Times New Roman"/>
          <w:i/>
          <w:color w:val="000000"/>
          <w:sz w:val="24"/>
          <w:szCs w:val="24"/>
          <w:lang w:val="ru-RU"/>
        </w:rPr>
        <w:t xml:space="preserve">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«Великий перелом». Индустриализация. </w:t>
      </w:r>
      <w:r w:rsidRPr="001D0F09">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Коллективизация сельского хозяйства. </w:t>
      </w:r>
      <w:r w:rsidRPr="001D0F09">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30-е годы. </w:t>
      </w:r>
      <w:r w:rsidRPr="001D0F09">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разделу «Советский Союз в 1920–1930-е гг.».</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Великая Отечественная война. 1941–1945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Первый период войны. </w:t>
      </w:r>
      <w:r w:rsidRPr="001D0F09">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Коренной перелом в ходе войны. </w:t>
      </w:r>
      <w:r w:rsidRPr="001D0F09">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1D0F09">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Наука и культура в годы войны. </w:t>
      </w:r>
      <w:r w:rsidRPr="001D0F09">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Окончание Второй мировой войны. </w:t>
      </w:r>
      <w:r w:rsidRPr="001D0F09">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Наш край в 1941–1945 гг.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10" w:name="_Toc143611213"/>
      <w:bookmarkEnd w:id="10"/>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11 КЛАСС</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11" w:name="_Toc143611214"/>
      <w:bookmarkEnd w:id="11"/>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ВСЕОБЩАЯ ИСТОРИЯ.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Мир во второй половине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США и страны Европы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1D0F09">
        <w:rPr>
          <w:rFonts w:ascii="Times New Roman" w:hAnsi="Times New Roman" w:cs="Times New Roman"/>
          <w:i/>
          <w:color w:val="000000"/>
          <w:sz w:val="24"/>
          <w:szCs w:val="24"/>
        </w:rPr>
        <w:t>XXI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США и страны Западной Европы в конце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века. Создание Европейского союза.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Азии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 </w:t>
      </w:r>
      <w:r w:rsidRPr="001D0F09">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1D0F09">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Страны Латинской Америки во второй половине ХХ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w:t>
      </w:r>
      <w:r w:rsidRPr="001D0F09">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Международные отношения во второй половине ХХ – начале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Международные отношения в конце 1940-х – конце 1980-х гг.</w:t>
      </w:r>
      <w:r w:rsidRPr="001D0F09">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Международные отношения в 1990-е – 2023 г. </w:t>
      </w:r>
      <w:r w:rsidRPr="001D0F09">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Наука и культура во второй половине ХХ – начале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lastRenderedPageBreak/>
        <w:t>Наука и культура во второй половине ХХ в. – начале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 </w:t>
      </w:r>
      <w:r w:rsidRPr="001D0F09">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AC4089" w:rsidRPr="001D0F09" w:rsidRDefault="00AC4089" w:rsidP="001D0F09">
      <w:pPr>
        <w:spacing w:after="0" w:line="240" w:lineRule="auto"/>
        <w:ind w:left="120"/>
        <w:jc w:val="both"/>
        <w:rPr>
          <w:rFonts w:ascii="Times New Roman" w:hAnsi="Times New Roman" w:cs="Times New Roman"/>
          <w:sz w:val="24"/>
          <w:szCs w:val="24"/>
          <w:lang w:val="ru-RU"/>
        </w:rPr>
      </w:pPr>
      <w:bookmarkStart w:id="12" w:name="_Toc143611215"/>
      <w:bookmarkEnd w:id="12"/>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СССР в 1945–1991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послевоенные годы. </w:t>
      </w:r>
      <w:r w:rsidRPr="001D0F09">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1953–1964 гг. </w:t>
      </w:r>
      <w:r w:rsidRPr="001D0F09">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1964–1985 гг. </w:t>
      </w:r>
      <w:r w:rsidRPr="001D0F09">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Повседневная жизнь советского общества в 1964–1985 гг. Общественные настроения.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СССР в 1985–1991 гг. </w:t>
      </w:r>
      <w:r w:rsidRPr="001D0F09">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C4089" w:rsidRPr="001D0F09" w:rsidRDefault="00AC4089" w:rsidP="001D0F09">
      <w:pPr>
        <w:spacing w:after="0" w:line="240" w:lineRule="auto"/>
        <w:ind w:left="120"/>
        <w:jc w:val="both"/>
        <w:rPr>
          <w:rFonts w:ascii="Times New Roman" w:hAnsi="Times New Roman" w:cs="Times New Roman"/>
          <w:sz w:val="24"/>
          <w:szCs w:val="24"/>
          <w:lang w:val="ru-RU"/>
        </w:rPr>
      </w:pP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Российская Федерация в 1992 – начале 2020-х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 xml:space="preserve">Российская Федерация в 1990-е гг. </w:t>
      </w:r>
      <w:r w:rsidRPr="001D0F09">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i/>
          <w:color w:val="000000"/>
          <w:sz w:val="24"/>
          <w:szCs w:val="24"/>
          <w:lang w:val="ru-RU"/>
        </w:rPr>
        <w:t>Россия в ХХ</w:t>
      </w:r>
      <w:r w:rsidRPr="001D0F09">
        <w:rPr>
          <w:rFonts w:ascii="Times New Roman" w:hAnsi="Times New Roman" w:cs="Times New Roman"/>
          <w:i/>
          <w:color w:val="000000"/>
          <w:sz w:val="24"/>
          <w:szCs w:val="24"/>
        </w:rPr>
        <w:t>I</w:t>
      </w:r>
      <w:r w:rsidRPr="001D0F09">
        <w:rPr>
          <w:rFonts w:ascii="Times New Roman" w:hAnsi="Times New Roman" w:cs="Times New Roman"/>
          <w:i/>
          <w:color w:val="000000"/>
          <w:sz w:val="24"/>
          <w:szCs w:val="24"/>
          <w:lang w:val="ru-RU"/>
        </w:rPr>
        <w:t xml:space="preserve"> веке.</w:t>
      </w:r>
      <w:r w:rsidRPr="001D0F09">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Социально-экономическое развитие России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Внешняя политика в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1D0F09">
        <w:rPr>
          <w:rFonts w:ascii="Times New Roman" w:hAnsi="Times New Roman" w:cs="Times New Roman"/>
          <w:color w:val="000000"/>
          <w:sz w:val="24"/>
          <w:szCs w:val="24"/>
        </w:rPr>
        <w:t>VIII</w:t>
      </w:r>
      <w:r w:rsidRPr="001D0F09">
        <w:rPr>
          <w:rFonts w:ascii="Times New Roman" w:hAnsi="Times New Roman" w:cs="Times New Roman"/>
          <w:color w:val="000000"/>
          <w:sz w:val="24"/>
          <w:szCs w:val="24"/>
          <w:lang w:val="ru-RU"/>
        </w:rPr>
        <w:t xml:space="preserve"> созыва. </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lastRenderedPageBreak/>
        <w:t xml:space="preserve">Россия сегодня. Специальная военная операция (СВО). Отношения с Западом в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AC4089" w:rsidRPr="001D0F09" w:rsidRDefault="007609E6" w:rsidP="001D0F09">
      <w:pPr>
        <w:spacing w:after="0" w:line="240" w:lineRule="auto"/>
        <w:ind w:firstLine="60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1992–2022 гг.</w:t>
      </w:r>
    </w:p>
    <w:p w:rsidR="00AC4089" w:rsidRPr="001D0F09" w:rsidRDefault="007609E6" w:rsidP="001D0F09">
      <w:pPr>
        <w:spacing w:after="0" w:line="240" w:lineRule="auto"/>
        <w:ind w:left="120"/>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Итоговое обобщение по курсу «История России. 1945 год – начало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века».</w:t>
      </w:r>
      <w:bookmarkStart w:id="13" w:name="block-12675920"/>
      <w:bookmarkEnd w:id="5"/>
      <w:r w:rsidRPr="001D0F09">
        <w:rPr>
          <w:rFonts w:ascii="Times New Roman" w:hAnsi="Times New Roman" w:cs="Times New Roman"/>
          <w:b/>
          <w:color w:val="000000"/>
          <w:sz w:val="24"/>
          <w:szCs w:val="24"/>
          <w:lang w:val="ru-RU"/>
        </w:rPr>
        <w:t xml:space="preserve"> ТЕМАТИЧЕСКОЕ ПЛАНИРОВАНИЕ </w:t>
      </w:r>
    </w:p>
    <w:p w:rsidR="00AC4089" w:rsidRPr="001D0F09" w:rsidRDefault="007609E6" w:rsidP="001D0F09">
      <w:pPr>
        <w:spacing w:after="0" w:line="240" w:lineRule="auto"/>
        <w:ind w:left="120"/>
        <w:jc w:val="both"/>
        <w:rPr>
          <w:rFonts w:ascii="Times New Roman" w:hAnsi="Times New Roman" w:cs="Times New Roman"/>
          <w:sz w:val="24"/>
          <w:szCs w:val="24"/>
        </w:rPr>
      </w:pPr>
      <w:r w:rsidRPr="001D0F09">
        <w:rPr>
          <w:rFonts w:ascii="Times New Roman" w:hAnsi="Times New Roman" w:cs="Times New Roman"/>
          <w:b/>
          <w:color w:val="000000"/>
          <w:sz w:val="24"/>
          <w:szCs w:val="24"/>
          <w:lang w:val="ru-RU"/>
        </w:rPr>
        <w:t xml:space="preserve"> </w:t>
      </w:r>
      <w:r w:rsidRPr="001D0F09">
        <w:rPr>
          <w:rFonts w:ascii="Times New Roman" w:hAnsi="Times New Roman" w:cs="Times New Roman"/>
          <w:b/>
          <w:color w:val="000000"/>
          <w:sz w:val="24"/>
          <w:szCs w:val="24"/>
        </w:rPr>
        <w:t xml:space="preserve">10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6896"/>
        <w:gridCol w:w="1559"/>
      </w:tblGrid>
      <w:tr w:rsidR="001D0F09" w:rsidRPr="001D0F09" w:rsidTr="001D0F09">
        <w:trPr>
          <w:trHeight w:val="144"/>
          <w:tblCellSpacing w:w="20" w:type="nil"/>
        </w:trPr>
        <w:tc>
          <w:tcPr>
            <w:tcW w:w="1326" w:type="dxa"/>
            <w:vMerge w:val="restart"/>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п/п </w:t>
            </w:r>
          </w:p>
          <w:p w:rsidR="001D0F09" w:rsidRPr="001D0F09" w:rsidRDefault="001D0F09" w:rsidP="001D0F09">
            <w:pPr>
              <w:spacing w:after="0" w:line="240" w:lineRule="auto"/>
              <w:ind w:left="135"/>
              <w:jc w:val="both"/>
              <w:rPr>
                <w:rFonts w:ascii="Times New Roman" w:hAnsi="Times New Roman" w:cs="Times New Roman"/>
                <w:sz w:val="24"/>
                <w:szCs w:val="24"/>
              </w:rPr>
            </w:pPr>
          </w:p>
        </w:tc>
        <w:tc>
          <w:tcPr>
            <w:tcW w:w="6896" w:type="dxa"/>
            <w:vMerge w:val="restart"/>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Наименование разделов и тем программы </w:t>
            </w:r>
          </w:p>
          <w:p w:rsidR="001D0F09" w:rsidRPr="001D0F09" w:rsidRDefault="001D0F09" w:rsidP="001D0F09">
            <w:pPr>
              <w:spacing w:after="0" w:line="240" w:lineRule="auto"/>
              <w:ind w:left="135"/>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b/>
                <w:color w:val="000000"/>
                <w:sz w:val="24"/>
                <w:szCs w:val="24"/>
              </w:rPr>
              <w:t>Количество часов</w:t>
            </w:r>
          </w:p>
        </w:tc>
      </w:tr>
      <w:tr w:rsidR="001D0F09" w:rsidRPr="001D0F09" w:rsidTr="001D0F09">
        <w:trPr>
          <w:trHeight w:val="144"/>
          <w:tblCellSpacing w:w="20" w:type="nil"/>
        </w:trPr>
        <w:tc>
          <w:tcPr>
            <w:tcW w:w="0" w:type="auto"/>
            <w:vMerge/>
            <w:tcBorders>
              <w:top w:val="nil"/>
            </w:tcBorders>
            <w:tcMar>
              <w:top w:w="50" w:type="dxa"/>
              <w:left w:w="100" w:type="dxa"/>
            </w:tcMar>
          </w:tcPr>
          <w:p w:rsidR="001D0F09" w:rsidRPr="001D0F09" w:rsidRDefault="001D0F09" w:rsidP="001D0F09">
            <w:pPr>
              <w:spacing w:after="0" w:line="240" w:lineRule="auto"/>
              <w:jc w:val="both"/>
              <w:rPr>
                <w:rFonts w:ascii="Times New Roman" w:hAnsi="Times New Roman" w:cs="Times New Roman"/>
                <w:sz w:val="24"/>
                <w:szCs w:val="24"/>
              </w:rPr>
            </w:pPr>
          </w:p>
        </w:tc>
        <w:tc>
          <w:tcPr>
            <w:tcW w:w="6896" w:type="dxa"/>
            <w:vMerge/>
            <w:tcBorders>
              <w:top w:val="nil"/>
            </w:tcBorders>
            <w:tcMar>
              <w:top w:w="50" w:type="dxa"/>
              <w:left w:w="100" w:type="dxa"/>
            </w:tcMar>
          </w:tcPr>
          <w:p w:rsidR="001D0F09" w:rsidRPr="001D0F09" w:rsidRDefault="001D0F09" w:rsidP="001D0F09">
            <w:pPr>
              <w:spacing w:after="0" w:line="240" w:lineRule="auto"/>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Всего </w:t>
            </w:r>
          </w:p>
          <w:p w:rsidR="001D0F09" w:rsidRPr="001D0F09" w:rsidRDefault="001D0F09" w:rsidP="001D0F09">
            <w:pPr>
              <w:spacing w:after="0" w:line="240" w:lineRule="auto"/>
              <w:ind w:left="135"/>
              <w:jc w:val="both"/>
              <w:rPr>
                <w:rFonts w:ascii="Times New Roman" w:hAnsi="Times New Roman" w:cs="Times New Roman"/>
                <w:sz w:val="24"/>
                <w:szCs w:val="24"/>
              </w:rPr>
            </w:pP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Всеобщая история. 1914—1945 гг.</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1.</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Введение</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Введение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Мир накануне и годы Первой мировой войны</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Мир накануне Первой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Первая мировая война. 1914 – 1918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3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3.</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Мир в 1918—1938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Версальско-Вашингтонская система международных отношений</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Европы и Северной Америки в 1920-е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Азии, Африки и Латинской Америки в 1918 – 1930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Развитие науки и культуры в 1914 – 1930-х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«Мир в 1918 – 1938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4.</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Вторая мировая война. 1939 – 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Начало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lang w:val="ru-RU"/>
              </w:rPr>
              <w:t>Раздел 5.</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Повторение и обобщение по курсу «Всеобщая история. </w:t>
            </w:r>
            <w:r w:rsidRPr="001D0F09">
              <w:rPr>
                <w:rFonts w:ascii="Times New Roman" w:hAnsi="Times New Roman" w:cs="Times New Roman"/>
                <w:b/>
                <w:color w:val="000000"/>
                <w:sz w:val="24"/>
                <w:szCs w:val="24"/>
              </w:rPr>
              <w:t>1914 – 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Повторение и обобщение по курсу «Всеобщая история. </w:t>
            </w:r>
            <w:r w:rsidRPr="001D0F09">
              <w:rPr>
                <w:rFonts w:ascii="Times New Roman" w:hAnsi="Times New Roman" w:cs="Times New Roman"/>
                <w:color w:val="000000"/>
                <w:sz w:val="24"/>
                <w:szCs w:val="24"/>
              </w:rPr>
              <w:t>1914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История России. 1914—1945 годы</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1.</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Россия в 1914 – 1922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1.1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Россия и мир накануне Первой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Россия в Первой мировой войне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Российская революция. Февраль 1917 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Российская революция. Октябрь 1917 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Первые революционные преобразования большевиков</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Гражданская война</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Революция и Гражданская война на национальных окраинах</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1.8</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Идеология и культура в годы Гражданской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1.9</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1914 – 1922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1.10</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«Россия в 1914 – 1922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Советский Союз в 1920—1930-е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20-е годы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6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«Великий перелом». Индустриализация</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Коллективизация сельского хозяйства</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30-е годы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7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Наш край в 1920 –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17 </w:t>
            </w:r>
          </w:p>
        </w:tc>
      </w:tr>
      <w:tr w:rsidR="001D0F09" w:rsidRPr="001D0F09" w:rsidTr="001D0F09">
        <w:trPr>
          <w:trHeight w:val="144"/>
          <w:tblCellSpacing w:w="20" w:type="nil"/>
        </w:trPr>
        <w:tc>
          <w:tcPr>
            <w:tcW w:w="9781" w:type="dxa"/>
            <w:gridSpan w:val="3"/>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3.</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Великая Отечественная война. 1941—1945 гг.</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Первый период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Коренной перелом в ходе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Наука и культура в годы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Окончание Второй мировой войны</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3.6</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1941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1D0F09" w:rsidRPr="001D0F09" w:rsidTr="001D0F09">
        <w:trPr>
          <w:trHeight w:val="144"/>
          <w:tblCellSpacing w:w="20" w:type="nil"/>
        </w:trPr>
        <w:tc>
          <w:tcPr>
            <w:tcW w:w="1326" w:type="dxa"/>
            <w:tcMar>
              <w:top w:w="50" w:type="dxa"/>
              <w:left w:w="100" w:type="dxa"/>
            </w:tcMar>
            <w:vAlign w:val="center"/>
          </w:tcPr>
          <w:p w:rsidR="001D0F09" w:rsidRPr="001D0F09" w:rsidRDefault="001D0F09"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3.7</w:t>
            </w:r>
          </w:p>
        </w:tc>
        <w:tc>
          <w:tcPr>
            <w:tcW w:w="6896" w:type="dxa"/>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14 </w:t>
            </w:r>
          </w:p>
        </w:tc>
      </w:tr>
      <w:tr w:rsidR="001D0F09" w:rsidRPr="001D0F09" w:rsidTr="001D0F09">
        <w:trPr>
          <w:trHeight w:val="144"/>
          <w:tblCellSpacing w:w="20" w:type="nil"/>
        </w:trPr>
        <w:tc>
          <w:tcPr>
            <w:tcW w:w="8222" w:type="dxa"/>
            <w:gridSpan w:val="2"/>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ОБЩЕЕ КОЛИЧЕСТВО ЧАСОВ ПО ПРОГРАММЕ</w:t>
            </w:r>
          </w:p>
        </w:tc>
        <w:tc>
          <w:tcPr>
            <w:tcW w:w="1559" w:type="dxa"/>
            <w:tcBorders>
              <w:right w:val="single" w:sz="4" w:space="0" w:color="auto"/>
            </w:tcBorders>
            <w:tcMar>
              <w:top w:w="50" w:type="dxa"/>
              <w:left w:w="100" w:type="dxa"/>
            </w:tcMar>
            <w:vAlign w:val="center"/>
          </w:tcPr>
          <w:p w:rsidR="001D0F09" w:rsidRPr="001D0F09" w:rsidRDefault="001D0F09"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68 </w:t>
            </w:r>
          </w:p>
        </w:tc>
      </w:tr>
    </w:tbl>
    <w:p w:rsidR="00AC4089" w:rsidRPr="001D0F09" w:rsidRDefault="007609E6" w:rsidP="001D0F09">
      <w:pPr>
        <w:spacing w:after="0" w:line="240" w:lineRule="auto"/>
        <w:ind w:left="120"/>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11 КЛАСС </w:t>
      </w:r>
    </w:p>
    <w:tbl>
      <w:tblPr>
        <w:tblW w:w="97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6"/>
        <w:gridCol w:w="6796"/>
        <w:gridCol w:w="1559"/>
      </w:tblGrid>
      <w:tr w:rsidR="00547424" w:rsidRPr="001D0F09" w:rsidTr="00547424">
        <w:trPr>
          <w:trHeight w:val="144"/>
          <w:tblCellSpacing w:w="20" w:type="nil"/>
        </w:trPr>
        <w:tc>
          <w:tcPr>
            <w:tcW w:w="1426" w:type="dxa"/>
            <w:vMerge w:val="restart"/>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 п/п </w:t>
            </w:r>
          </w:p>
          <w:p w:rsidR="00547424" w:rsidRPr="001D0F09" w:rsidRDefault="00547424" w:rsidP="001D0F09">
            <w:pPr>
              <w:spacing w:after="0" w:line="240" w:lineRule="auto"/>
              <w:ind w:left="135"/>
              <w:jc w:val="both"/>
              <w:rPr>
                <w:rFonts w:ascii="Times New Roman" w:hAnsi="Times New Roman" w:cs="Times New Roman"/>
                <w:sz w:val="24"/>
                <w:szCs w:val="24"/>
              </w:rPr>
            </w:pPr>
          </w:p>
        </w:tc>
        <w:tc>
          <w:tcPr>
            <w:tcW w:w="6796" w:type="dxa"/>
            <w:vMerge w:val="restart"/>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Наименование разделов и тем программы </w:t>
            </w:r>
          </w:p>
          <w:p w:rsidR="00547424" w:rsidRPr="001D0F09" w:rsidRDefault="00547424" w:rsidP="001D0F09">
            <w:pPr>
              <w:spacing w:after="0" w:line="240" w:lineRule="auto"/>
              <w:ind w:left="135"/>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b/>
                <w:color w:val="000000"/>
                <w:sz w:val="24"/>
                <w:szCs w:val="24"/>
              </w:rPr>
              <w:t>Количество часов</w:t>
            </w:r>
          </w:p>
        </w:tc>
      </w:tr>
      <w:tr w:rsidR="00547424" w:rsidRPr="001D0F09" w:rsidTr="00547424">
        <w:trPr>
          <w:trHeight w:val="144"/>
          <w:tblCellSpacing w:w="20" w:type="nil"/>
        </w:trPr>
        <w:tc>
          <w:tcPr>
            <w:tcW w:w="0" w:type="auto"/>
            <w:vMerge/>
            <w:tcBorders>
              <w:top w:val="nil"/>
            </w:tcBorders>
            <w:tcMar>
              <w:top w:w="50" w:type="dxa"/>
              <w:left w:w="100" w:type="dxa"/>
            </w:tcMar>
          </w:tcPr>
          <w:p w:rsidR="00547424" w:rsidRPr="001D0F09" w:rsidRDefault="00547424" w:rsidP="001D0F09">
            <w:pPr>
              <w:spacing w:after="0" w:line="240" w:lineRule="auto"/>
              <w:jc w:val="both"/>
              <w:rPr>
                <w:rFonts w:ascii="Times New Roman" w:hAnsi="Times New Roman" w:cs="Times New Roman"/>
                <w:sz w:val="24"/>
                <w:szCs w:val="24"/>
              </w:rPr>
            </w:pPr>
          </w:p>
        </w:tc>
        <w:tc>
          <w:tcPr>
            <w:tcW w:w="6796" w:type="dxa"/>
            <w:vMerge/>
            <w:tcBorders>
              <w:top w:val="nil"/>
            </w:tcBorders>
            <w:tcMar>
              <w:top w:w="50" w:type="dxa"/>
              <w:left w:w="100" w:type="dxa"/>
            </w:tcMar>
          </w:tcPr>
          <w:p w:rsidR="00547424" w:rsidRPr="001D0F09" w:rsidRDefault="00547424" w:rsidP="001D0F09">
            <w:pPr>
              <w:spacing w:after="0" w:line="240" w:lineRule="auto"/>
              <w:jc w:val="both"/>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 xml:space="preserve">Всего </w:t>
            </w:r>
          </w:p>
          <w:p w:rsidR="00547424" w:rsidRPr="001D0F09" w:rsidRDefault="00547424" w:rsidP="001D0F09">
            <w:pPr>
              <w:spacing w:after="0" w:line="240" w:lineRule="auto"/>
              <w:ind w:left="135"/>
              <w:jc w:val="both"/>
              <w:rPr>
                <w:rFonts w:ascii="Times New Roman" w:hAnsi="Times New Roman" w:cs="Times New Roman"/>
                <w:sz w:val="24"/>
                <w:szCs w:val="24"/>
              </w:rPr>
            </w:pP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 xml:space="preserve">Всеобщая история. 1945 год — начало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века</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1.</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Введение. Мир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в.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Введение. Мир во второй половине </w:t>
            </w:r>
            <w:r w:rsidRPr="001D0F09">
              <w:rPr>
                <w:rFonts w:ascii="Times New Roman" w:hAnsi="Times New Roman" w:cs="Times New Roman"/>
                <w:color w:val="000000"/>
                <w:sz w:val="24"/>
                <w:szCs w:val="24"/>
              </w:rPr>
              <w:t>XX</w:t>
            </w:r>
            <w:r w:rsidRPr="001D0F09">
              <w:rPr>
                <w:rFonts w:ascii="Times New Roman" w:hAnsi="Times New Roman" w:cs="Times New Roman"/>
                <w:color w:val="000000"/>
                <w:sz w:val="24"/>
                <w:szCs w:val="24"/>
                <w:lang w:val="ru-RU"/>
              </w:rPr>
              <w:t xml:space="preserve"> в.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2.</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 xml:space="preserve">США и страны Европы во второй половине </w:t>
            </w:r>
            <w:r w:rsidRPr="001D0F09">
              <w:rPr>
                <w:rFonts w:ascii="Times New Roman" w:hAnsi="Times New Roman" w:cs="Times New Roman"/>
                <w:b/>
                <w:color w:val="000000"/>
                <w:sz w:val="24"/>
                <w:szCs w:val="24"/>
              </w:rPr>
              <w:t>XX</w:t>
            </w:r>
            <w:r w:rsidRPr="001D0F09">
              <w:rPr>
                <w:rFonts w:ascii="Times New Roman" w:hAnsi="Times New Roman" w:cs="Times New Roman"/>
                <w:b/>
                <w:color w:val="000000"/>
                <w:sz w:val="24"/>
                <w:szCs w:val="24"/>
                <w:lang w:val="ru-RU"/>
              </w:rPr>
              <w:t xml:space="preserve"> в. – начале </w:t>
            </w:r>
            <w:r w:rsidRPr="001D0F09">
              <w:rPr>
                <w:rFonts w:ascii="Times New Roman" w:hAnsi="Times New Roman" w:cs="Times New Roman"/>
                <w:b/>
                <w:color w:val="000000"/>
                <w:sz w:val="24"/>
                <w:szCs w:val="24"/>
              </w:rPr>
              <w:t>XXI</w:t>
            </w:r>
            <w:r w:rsidRPr="001D0F09">
              <w:rPr>
                <w:rFonts w:ascii="Times New Roman" w:hAnsi="Times New Roman" w:cs="Times New Roman"/>
                <w:b/>
                <w:color w:val="000000"/>
                <w:sz w:val="24"/>
                <w:szCs w:val="24"/>
                <w:lang w:val="ru-RU"/>
              </w:rPr>
              <w:t xml:space="preserve"> в.</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2.1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6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Азии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Страны Тропической и Южной Африки. </w:t>
            </w:r>
            <w:r w:rsidRPr="001D0F09">
              <w:rPr>
                <w:rFonts w:ascii="Times New Roman" w:hAnsi="Times New Roman" w:cs="Times New Roman"/>
                <w:color w:val="000000"/>
                <w:sz w:val="24"/>
                <w:szCs w:val="24"/>
              </w:rPr>
              <w:t>Освобождение от колониальной зависимости</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Страны Латинской Америки во второй половине ХХ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3.5</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1D0F09">
              <w:rPr>
                <w:rFonts w:ascii="Times New Roman" w:hAnsi="Times New Roman" w:cs="Times New Roman"/>
                <w:color w:val="000000"/>
                <w:sz w:val="24"/>
                <w:szCs w:val="24"/>
              </w:rPr>
              <w:t>XXI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8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конце 1940-е – конце 1980-х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Международные отношения в 1990-е – 2023 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Наука и культура во второй половине ХХ в. – начале ХХ</w:t>
            </w:r>
            <w:r w:rsidRPr="001D0F09">
              <w:rPr>
                <w:rFonts w:ascii="Times New Roman" w:hAnsi="Times New Roman" w:cs="Times New Roman"/>
                <w:color w:val="000000"/>
                <w:sz w:val="24"/>
                <w:szCs w:val="24"/>
              </w:rPr>
              <w:t>I</w:t>
            </w:r>
            <w:r w:rsidRPr="001D0F09">
              <w:rPr>
                <w:rFonts w:ascii="Times New Roman" w:hAnsi="Times New Roman" w:cs="Times New Roman"/>
                <w:color w:val="000000"/>
                <w:sz w:val="24"/>
                <w:szCs w:val="24"/>
                <w:lang w:val="ru-RU"/>
              </w:rPr>
              <w:t xml:space="preserve"> в.</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2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5.2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Глобальные проблемы современности</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3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6.1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Повторение и обобщение по курсу «Всеобщая история. </w:t>
            </w:r>
            <w:r w:rsidRPr="001D0F09">
              <w:rPr>
                <w:rFonts w:ascii="Times New Roman" w:hAnsi="Times New Roman" w:cs="Times New Roman"/>
                <w:color w:val="000000"/>
                <w:sz w:val="24"/>
                <w:szCs w:val="24"/>
              </w:rPr>
              <w:t>1945 год — начало XXI века»</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История России. 1945 год – начало ХХ</w:t>
            </w:r>
            <w:r w:rsidRPr="001D0F09">
              <w:rPr>
                <w:rFonts w:ascii="Times New Roman" w:hAnsi="Times New Roman" w:cs="Times New Roman"/>
                <w:b/>
                <w:color w:val="000000"/>
                <w:sz w:val="24"/>
                <w:szCs w:val="24"/>
              </w:rPr>
              <w:t>I</w:t>
            </w:r>
            <w:r w:rsidRPr="001D0F09">
              <w:rPr>
                <w:rFonts w:ascii="Times New Roman" w:hAnsi="Times New Roman" w:cs="Times New Roman"/>
                <w:b/>
                <w:color w:val="000000"/>
                <w:sz w:val="24"/>
                <w:szCs w:val="24"/>
                <w:lang w:val="ru-RU"/>
              </w:rPr>
              <w:t xml:space="preserve"> века</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1.1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Введение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2.</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СССР в 1945 – 1991 гг.</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послевоенные годы</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4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1953 – 1964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7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1964 - 1985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8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СССР в 1985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5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2.5</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1945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2.6</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Обобщение по теме «СССР в 1964 – 1991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26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b/>
                <w:color w:val="000000"/>
                <w:sz w:val="24"/>
                <w:szCs w:val="24"/>
                <w:lang w:val="ru-RU"/>
              </w:rPr>
              <w:t>Раздел 3.</w:t>
            </w: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b/>
                <w:color w:val="000000"/>
                <w:sz w:val="24"/>
                <w:szCs w:val="24"/>
                <w:lang w:val="ru-RU"/>
              </w:rPr>
              <w:t>Российская Федерация в 1992 – начале 2020-х гг.</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Российская Федерация в 1990-е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5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3.2</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Россия в ХХI веке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10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3.3</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Наш край в 1992 - 2022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3.4</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 по разделу</w:t>
            </w:r>
          </w:p>
        </w:tc>
        <w:tc>
          <w:tcPr>
            <w:tcW w:w="1559" w:type="dxa"/>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17 </w:t>
            </w:r>
          </w:p>
        </w:tc>
      </w:tr>
      <w:tr w:rsidR="00547424" w:rsidRPr="001D0F09" w:rsidTr="00547424">
        <w:trPr>
          <w:trHeight w:val="144"/>
          <w:tblCellSpacing w:w="20" w:type="nil"/>
        </w:trPr>
        <w:tc>
          <w:tcPr>
            <w:tcW w:w="9781" w:type="dxa"/>
            <w:gridSpan w:val="3"/>
            <w:tcBorders>
              <w:right w:val="single" w:sz="4" w:space="0" w:color="auto"/>
            </w:tcBorders>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b/>
                <w:color w:val="000000"/>
                <w:sz w:val="24"/>
                <w:szCs w:val="24"/>
              </w:rPr>
              <w:t>Раздел 4.</w:t>
            </w:r>
            <w:r w:rsidRPr="001D0F09">
              <w:rPr>
                <w:rFonts w:ascii="Times New Roman" w:hAnsi="Times New Roman" w:cs="Times New Roman"/>
                <w:color w:val="000000"/>
                <w:sz w:val="24"/>
                <w:szCs w:val="24"/>
              </w:rPr>
              <w:t xml:space="preserve"> </w:t>
            </w:r>
            <w:r w:rsidRPr="001D0F09">
              <w:rPr>
                <w:rFonts w:ascii="Times New Roman" w:hAnsi="Times New Roman" w:cs="Times New Roman"/>
                <w:b/>
                <w:color w:val="000000"/>
                <w:sz w:val="24"/>
                <w:szCs w:val="24"/>
              </w:rPr>
              <w:t>Итоговое обобщение</w:t>
            </w:r>
          </w:p>
        </w:tc>
      </w:tr>
      <w:tr w:rsidR="00547424" w:rsidRPr="001D0F09" w:rsidTr="00547424">
        <w:trPr>
          <w:trHeight w:val="144"/>
          <w:tblCellSpacing w:w="20" w:type="nil"/>
        </w:trPr>
        <w:tc>
          <w:tcPr>
            <w:tcW w:w="1426" w:type="dxa"/>
            <w:tcMar>
              <w:top w:w="50" w:type="dxa"/>
              <w:left w:w="100" w:type="dxa"/>
            </w:tcMar>
            <w:vAlign w:val="center"/>
          </w:tcPr>
          <w:p w:rsidR="00547424" w:rsidRPr="001D0F09" w:rsidRDefault="00547424" w:rsidP="001D0F09">
            <w:pPr>
              <w:spacing w:after="0" w:line="240" w:lineRule="auto"/>
              <w:jc w:val="both"/>
              <w:rPr>
                <w:rFonts w:ascii="Times New Roman" w:hAnsi="Times New Roman" w:cs="Times New Roman"/>
                <w:sz w:val="24"/>
                <w:szCs w:val="24"/>
              </w:rPr>
            </w:pPr>
            <w:r w:rsidRPr="001D0F09">
              <w:rPr>
                <w:rFonts w:ascii="Times New Roman" w:hAnsi="Times New Roman" w:cs="Times New Roman"/>
                <w:color w:val="000000"/>
                <w:sz w:val="24"/>
                <w:szCs w:val="24"/>
              </w:rPr>
              <w:t>4.1</w:t>
            </w:r>
          </w:p>
        </w:tc>
        <w:tc>
          <w:tcPr>
            <w:tcW w:w="6796"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Итоговое обобщение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lastRenderedPageBreak/>
              <w:t>Итого по разделу</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rPr>
              <w:t xml:space="preserve"> 1 </w:t>
            </w:r>
          </w:p>
        </w:tc>
      </w:tr>
      <w:tr w:rsidR="00547424" w:rsidRPr="001D0F09" w:rsidTr="00547424">
        <w:trPr>
          <w:trHeight w:val="144"/>
          <w:tblCellSpacing w:w="20" w:type="nil"/>
        </w:trPr>
        <w:tc>
          <w:tcPr>
            <w:tcW w:w="8222" w:type="dxa"/>
            <w:gridSpan w:val="2"/>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lang w:val="ru-RU"/>
              </w:rPr>
            </w:pPr>
            <w:r w:rsidRPr="001D0F09">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rsidR="00547424" w:rsidRPr="001D0F09" w:rsidRDefault="00547424" w:rsidP="001D0F09">
            <w:pPr>
              <w:spacing w:after="0" w:line="240" w:lineRule="auto"/>
              <w:ind w:left="135"/>
              <w:jc w:val="both"/>
              <w:rPr>
                <w:rFonts w:ascii="Times New Roman" w:hAnsi="Times New Roman" w:cs="Times New Roman"/>
                <w:sz w:val="24"/>
                <w:szCs w:val="24"/>
              </w:rPr>
            </w:pPr>
            <w:r w:rsidRPr="001D0F09">
              <w:rPr>
                <w:rFonts w:ascii="Times New Roman" w:hAnsi="Times New Roman" w:cs="Times New Roman"/>
                <w:color w:val="000000"/>
                <w:sz w:val="24"/>
                <w:szCs w:val="24"/>
                <w:lang w:val="ru-RU"/>
              </w:rPr>
              <w:t xml:space="preserve"> </w:t>
            </w:r>
            <w:r w:rsidRPr="001D0F09">
              <w:rPr>
                <w:rFonts w:ascii="Times New Roman" w:hAnsi="Times New Roman" w:cs="Times New Roman"/>
                <w:color w:val="000000"/>
                <w:sz w:val="24"/>
                <w:szCs w:val="24"/>
              </w:rPr>
              <w:t xml:space="preserve">68 </w:t>
            </w:r>
          </w:p>
        </w:tc>
      </w:tr>
      <w:bookmarkEnd w:id="13"/>
    </w:tbl>
    <w:p w:rsidR="001D0F09" w:rsidRDefault="001D0F09" w:rsidP="001D0F09">
      <w:pPr>
        <w:spacing w:after="0" w:line="240" w:lineRule="auto"/>
        <w:jc w:val="both"/>
        <w:rPr>
          <w:rFonts w:ascii="Times New Roman" w:hAnsi="Times New Roman" w:cs="Times New Roman"/>
          <w:sz w:val="24"/>
          <w:szCs w:val="24"/>
        </w:rPr>
      </w:pPr>
    </w:p>
    <w:p w:rsidR="007609E6" w:rsidRPr="001D0F09" w:rsidRDefault="007609E6" w:rsidP="001D0F09">
      <w:pPr>
        <w:spacing w:after="0" w:line="240" w:lineRule="auto"/>
        <w:jc w:val="both"/>
        <w:rPr>
          <w:rFonts w:ascii="Times New Roman" w:hAnsi="Times New Roman" w:cs="Times New Roman"/>
          <w:sz w:val="24"/>
          <w:szCs w:val="24"/>
        </w:rPr>
      </w:pPr>
    </w:p>
    <w:sectPr w:rsidR="007609E6" w:rsidRPr="001D0F0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089"/>
    <w:rsid w:val="001D0F09"/>
    <w:rsid w:val="00210753"/>
    <w:rsid w:val="00547424"/>
    <w:rsid w:val="007609E6"/>
    <w:rsid w:val="007B478B"/>
    <w:rsid w:val="00AC4089"/>
    <w:rsid w:val="00B80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EE131"/>
  <w15:docId w15:val="{9D505871-3489-4895-9EBB-43F3129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arant.ru/products/ipo/prime/doc/70760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31</Pages>
  <Words>12812</Words>
  <Characters>73031</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5</cp:revision>
  <dcterms:created xsi:type="dcterms:W3CDTF">2023-09-03T06:56:00Z</dcterms:created>
  <dcterms:modified xsi:type="dcterms:W3CDTF">2023-09-19T20:12:00Z</dcterms:modified>
</cp:coreProperties>
</file>